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D0" w:rsidRDefault="000B2050" w:rsidP="00A946D0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Губернатору Калужской области</w:t>
      </w:r>
      <w:r w:rsidR="00A946D0">
        <w:rPr>
          <w:rFonts w:ascii="Times New Roman" w:hAnsi="Times New Roman" w:cs="Times New Roman"/>
          <w:sz w:val="26"/>
          <w:szCs w:val="26"/>
        </w:rPr>
        <w:t>,</w:t>
      </w:r>
    </w:p>
    <w:p w:rsidR="000B2050" w:rsidRPr="00A946D0" w:rsidRDefault="00A946D0" w:rsidP="00A946D0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члену регионального политсовета партии «Единая Россия»</w:t>
      </w:r>
      <w:r w:rsidR="000B2050" w:rsidRPr="00A946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050" w:rsidRPr="00A946D0" w:rsidRDefault="000B2050" w:rsidP="000B2050">
      <w:pPr>
        <w:ind w:left="4678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Анатолию Дмитриевичу Артамонову</w:t>
      </w:r>
    </w:p>
    <w:p w:rsidR="00A946D0" w:rsidRDefault="00A946D0" w:rsidP="000B2050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6D63" w:rsidRPr="00A946D0" w:rsidRDefault="000B2050" w:rsidP="000B2050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Уважаемый Анатолий Дмитриевич!</w:t>
      </w:r>
    </w:p>
    <w:p w:rsidR="000B2050" w:rsidRPr="00A946D0" w:rsidRDefault="000B2050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В начале июля 2016 года в федеральных средствах массовой информации появились сообщения о том, что Центральной Избирательной Комиссией Российской Федерации составлен рейтинг регионов РФ, где на выборах активно применяется административный ресурс. На мой взгляд, совершенно незаслуженно в этом рейтинге не упомянута наша Калужская область.</w:t>
      </w:r>
    </w:p>
    <w:p w:rsidR="000B2050" w:rsidRPr="00A946D0" w:rsidRDefault="000B2050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 xml:space="preserve">На региональных выборах 2015 года я, Обухов Михаил Витальевич, являлся кандидатом в Законодательное Собрание </w:t>
      </w:r>
      <w:r w:rsidR="00A946D0">
        <w:rPr>
          <w:rFonts w:ascii="Times New Roman" w:hAnsi="Times New Roman" w:cs="Times New Roman"/>
          <w:sz w:val="26"/>
          <w:szCs w:val="26"/>
        </w:rPr>
        <w:t xml:space="preserve">Калужской области, </w:t>
      </w:r>
      <w:r w:rsidRPr="00A946D0">
        <w:rPr>
          <w:rFonts w:ascii="Times New Roman" w:hAnsi="Times New Roman" w:cs="Times New Roman"/>
          <w:sz w:val="26"/>
          <w:szCs w:val="26"/>
        </w:rPr>
        <w:t>как в составе списка партии «Справедливая Россия», так и на одномандатном округе №12 (Кировский и Спас-</w:t>
      </w:r>
      <w:proofErr w:type="spellStart"/>
      <w:r w:rsidRPr="00A946D0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A946D0">
        <w:rPr>
          <w:rFonts w:ascii="Times New Roman" w:hAnsi="Times New Roman" w:cs="Times New Roman"/>
          <w:sz w:val="26"/>
          <w:szCs w:val="26"/>
        </w:rPr>
        <w:t xml:space="preserve"> районы). И в ходе избирательной кампании имел возможность убедиться в активном применении административного ресурса со стороны кандидата от </w:t>
      </w:r>
      <w:r w:rsidR="00113F1F" w:rsidRPr="00A946D0">
        <w:rPr>
          <w:rFonts w:ascii="Times New Roman" w:hAnsi="Times New Roman" w:cs="Times New Roman"/>
          <w:sz w:val="26"/>
          <w:szCs w:val="26"/>
        </w:rPr>
        <w:t>«</w:t>
      </w:r>
      <w:r w:rsidRPr="00A946D0">
        <w:rPr>
          <w:rFonts w:ascii="Times New Roman" w:hAnsi="Times New Roman" w:cs="Times New Roman"/>
          <w:sz w:val="26"/>
          <w:szCs w:val="26"/>
        </w:rPr>
        <w:t>Единой России</w:t>
      </w:r>
      <w:r w:rsidR="00113F1F" w:rsidRPr="00A946D0">
        <w:rPr>
          <w:rFonts w:ascii="Times New Roman" w:hAnsi="Times New Roman" w:cs="Times New Roman"/>
          <w:sz w:val="26"/>
          <w:szCs w:val="26"/>
        </w:rPr>
        <w:t>»</w:t>
      </w:r>
      <w:r w:rsidRPr="00A946D0">
        <w:rPr>
          <w:rFonts w:ascii="Times New Roman" w:hAnsi="Times New Roman" w:cs="Times New Roman"/>
          <w:sz w:val="26"/>
          <w:szCs w:val="26"/>
        </w:rPr>
        <w:t xml:space="preserve">, называвшего себя частью «команды губернатора», то есть Вашей команды, Анатолий Дмитриевич. Я говорю про Андрея Альбертовича Литвинова, который в результате тех выборов все же стал депутатом </w:t>
      </w:r>
      <w:proofErr w:type="spellStart"/>
      <w:r w:rsidRPr="00A946D0">
        <w:rPr>
          <w:rFonts w:ascii="Times New Roman" w:hAnsi="Times New Roman" w:cs="Times New Roman"/>
          <w:sz w:val="26"/>
          <w:szCs w:val="26"/>
        </w:rPr>
        <w:t>ЗакСобрания</w:t>
      </w:r>
      <w:proofErr w:type="spellEnd"/>
      <w:r w:rsidRPr="00A946D0">
        <w:rPr>
          <w:rFonts w:ascii="Times New Roman" w:hAnsi="Times New Roman" w:cs="Times New Roman"/>
          <w:sz w:val="26"/>
          <w:szCs w:val="26"/>
        </w:rPr>
        <w:t xml:space="preserve">. В ходе избирательной кампании этот кандидат активно привлекал к агитации работников администрации города Кирова и Кировского района. Агитировать за него на встречи с избирателями ездил в сельские поселения глава администрации Игорь Феденков, который, естественно, формально ушел в отпуск, да и то после предупреждения. А на встречи с жителями города собирала людей через </w:t>
      </w:r>
      <w:proofErr w:type="spellStart"/>
      <w:r w:rsidRPr="00A946D0">
        <w:rPr>
          <w:rFonts w:ascii="Times New Roman" w:hAnsi="Times New Roman" w:cs="Times New Roman"/>
          <w:sz w:val="26"/>
          <w:szCs w:val="26"/>
        </w:rPr>
        <w:t>уличкомов</w:t>
      </w:r>
      <w:proofErr w:type="spellEnd"/>
      <w:r w:rsidRPr="00A946D0">
        <w:rPr>
          <w:rFonts w:ascii="Times New Roman" w:hAnsi="Times New Roman" w:cs="Times New Roman"/>
          <w:sz w:val="26"/>
          <w:szCs w:val="26"/>
        </w:rPr>
        <w:t xml:space="preserve"> сотрудница администрации города Рыжова, а </w:t>
      </w:r>
      <w:r w:rsidR="00157787" w:rsidRPr="00A946D0">
        <w:rPr>
          <w:rFonts w:ascii="Times New Roman" w:hAnsi="Times New Roman" w:cs="Times New Roman"/>
          <w:sz w:val="26"/>
          <w:szCs w:val="26"/>
        </w:rPr>
        <w:t>агитировала, щедро раздавая обещания</w:t>
      </w:r>
      <w:r w:rsidR="00113F1F" w:rsidRPr="00A946D0">
        <w:rPr>
          <w:rFonts w:ascii="Times New Roman" w:hAnsi="Times New Roman" w:cs="Times New Roman"/>
          <w:sz w:val="26"/>
          <w:szCs w:val="26"/>
        </w:rPr>
        <w:t>,</w:t>
      </w:r>
      <w:r w:rsidR="00157787" w:rsidRPr="00A946D0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="00157787" w:rsidRPr="00A946D0">
        <w:rPr>
          <w:rFonts w:ascii="Times New Roman" w:hAnsi="Times New Roman" w:cs="Times New Roman"/>
          <w:sz w:val="26"/>
          <w:szCs w:val="26"/>
        </w:rPr>
        <w:t>гор.администрации</w:t>
      </w:r>
      <w:proofErr w:type="spellEnd"/>
      <w:r w:rsidR="00157787" w:rsidRPr="00A946D0">
        <w:rPr>
          <w:rFonts w:ascii="Times New Roman" w:hAnsi="Times New Roman" w:cs="Times New Roman"/>
          <w:sz w:val="26"/>
          <w:szCs w:val="26"/>
        </w:rPr>
        <w:t xml:space="preserve"> Московская. </w:t>
      </w:r>
      <w:r w:rsidR="00A57ABF" w:rsidRPr="00A946D0">
        <w:rPr>
          <w:rFonts w:ascii="Times New Roman" w:hAnsi="Times New Roman" w:cs="Times New Roman"/>
          <w:sz w:val="26"/>
          <w:szCs w:val="26"/>
        </w:rPr>
        <w:t xml:space="preserve">Работала в команде кандидата специалист Кировской городской Думы, естественно, получая зарплату из бюджета. Штаб «Единой России» всю избирательную кампанию располагался в ДК «Юбилейный», где находится избирательный участок. </w:t>
      </w:r>
      <w:r w:rsidR="00157787" w:rsidRPr="00A946D0">
        <w:rPr>
          <w:rFonts w:ascii="Times New Roman" w:hAnsi="Times New Roman" w:cs="Times New Roman"/>
          <w:sz w:val="26"/>
          <w:szCs w:val="26"/>
        </w:rPr>
        <w:t xml:space="preserve">Были и факты проведения кандидатом из «команды губернатора» собраний в трудовых коллективах, с привлечением местных СМИ, которые этот кандидат маскировал под «производственные совещания». Только к этим организациям он в плане производства никакого отношения не имел и не мог иметь. Но зато позже у меня оказались документы – планы мероприятий местного избирательного штаба </w:t>
      </w:r>
      <w:r w:rsidR="00113F1F" w:rsidRPr="00A946D0">
        <w:rPr>
          <w:rFonts w:ascii="Times New Roman" w:hAnsi="Times New Roman" w:cs="Times New Roman"/>
          <w:sz w:val="26"/>
          <w:szCs w:val="26"/>
        </w:rPr>
        <w:t>«</w:t>
      </w:r>
      <w:r w:rsidR="00157787" w:rsidRPr="00A946D0">
        <w:rPr>
          <w:rFonts w:ascii="Times New Roman" w:hAnsi="Times New Roman" w:cs="Times New Roman"/>
          <w:sz w:val="26"/>
          <w:szCs w:val="26"/>
        </w:rPr>
        <w:t>Единой России</w:t>
      </w:r>
      <w:r w:rsidR="00113F1F" w:rsidRPr="00A946D0">
        <w:rPr>
          <w:rFonts w:ascii="Times New Roman" w:hAnsi="Times New Roman" w:cs="Times New Roman"/>
          <w:sz w:val="26"/>
          <w:szCs w:val="26"/>
        </w:rPr>
        <w:t>»</w:t>
      </w:r>
      <w:r w:rsidR="00157787" w:rsidRPr="00A946D0">
        <w:rPr>
          <w:rFonts w:ascii="Times New Roman" w:hAnsi="Times New Roman" w:cs="Times New Roman"/>
          <w:sz w:val="26"/>
          <w:szCs w:val="26"/>
        </w:rPr>
        <w:t xml:space="preserve">. Там эти встречи справедливо называются встречами, а никакими не </w:t>
      </w:r>
      <w:r w:rsidR="00A57ABF" w:rsidRPr="00A946D0">
        <w:rPr>
          <w:rFonts w:ascii="Times New Roman" w:hAnsi="Times New Roman" w:cs="Times New Roman"/>
          <w:sz w:val="26"/>
          <w:szCs w:val="26"/>
        </w:rPr>
        <w:t>«</w:t>
      </w:r>
      <w:r w:rsidR="00157787" w:rsidRPr="00A946D0">
        <w:rPr>
          <w:rFonts w:ascii="Times New Roman" w:hAnsi="Times New Roman" w:cs="Times New Roman"/>
          <w:sz w:val="26"/>
          <w:szCs w:val="26"/>
        </w:rPr>
        <w:t>производственными совещаниями</w:t>
      </w:r>
      <w:r w:rsidR="00A57ABF" w:rsidRPr="00A946D0">
        <w:rPr>
          <w:rFonts w:ascii="Times New Roman" w:hAnsi="Times New Roman" w:cs="Times New Roman"/>
          <w:sz w:val="26"/>
          <w:szCs w:val="26"/>
        </w:rPr>
        <w:t>»</w:t>
      </w:r>
      <w:r w:rsidR="00157787" w:rsidRPr="00A946D0">
        <w:rPr>
          <w:rFonts w:ascii="Times New Roman" w:hAnsi="Times New Roman" w:cs="Times New Roman"/>
          <w:sz w:val="26"/>
          <w:szCs w:val="26"/>
        </w:rPr>
        <w:t>. Мне же, как кандидату, имеющему по закону равные права с другими кандидатами, никто из работников администрации подобные встречи организовывать не помогал.   Все эти факты фиксировались мной на видео, направлялись жалобы в ТИК и в правоохранительные органы, но меры к нарушителю не принимались. Наверное, потому, что он из «команды губернатора»? Разве это не тот самый административный ресурс?</w:t>
      </w:r>
    </w:p>
    <w:p w:rsidR="00157787" w:rsidRPr="00A946D0" w:rsidRDefault="00157787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 xml:space="preserve">Сейчас в стране стартовала избирательная кампания по выборам депутатов Государственной Думы. Я снова в ней являюсь кандидатом от «Справедливой России». И что же изменилось? Кандидатом от «Единой России» в Кировском районе идёт Ваш заместитель Александр Авдеев. Тоже, надо полагать, человек из «команды губернатора» с полагающимися преференциями. Он, например, с начала </w:t>
      </w:r>
      <w:r w:rsidRPr="00A946D0">
        <w:rPr>
          <w:rFonts w:ascii="Times New Roman" w:hAnsi="Times New Roman" w:cs="Times New Roman"/>
          <w:sz w:val="26"/>
          <w:szCs w:val="26"/>
        </w:rPr>
        <w:lastRenderedPageBreak/>
        <w:t>2016 года постоянно присутствует в каждом номере местных районных газет. По поводу и без повода. То что-то там проконтролирует</w:t>
      </w:r>
      <w:r w:rsidR="00A57ABF" w:rsidRPr="00A946D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57ABF" w:rsidRPr="00A946D0">
        <w:rPr>
          <w:rFonts w:ascii="Times New Roman" w:hAnsi="Times New Roman" w:cs="Times New Roman"/>
          <w:sz w:val="26"/>
          <w:szCs w:val="26"/>
        </w:rPr>
        <w:t xml:space="preserve">то </w:t>
      </w:r>
      <w:r w:rsidRPr="00A946D0">
        <w:rPr>
          <w:rFonts w:ascii="Times New Roman" w:hAnsi="Times New Roman" w:cs="Times New Roman"/>
          <w:sz w:val="26"/>
          <w:szCs w:val="26"/>
        </w:rPr>
        <w:t xml:space="preserve"> кого</w:t>
      </w:r>
      <w:proofErr w:type="gramEnd"/>
      <w:r w:rsidRPr="00A946D0">
        <w:rPr>
          <w:rFonts w:ascii="Times New Roman" w:hAnsi="Times New Roman" w:cs="Times New Roman"/>
          <w:sz w:val="26"/>
          <w:szCs w:val="26"/>
        </w:rPr>
        <w:t>-то там поздравит и вручит букет цветов. В районных газетах, Анатолий Дмитриевич, издаваемых за бюджетные деньги</w:t>
      </w:r>
      <w:r w:rsidR="00A57ABF" w:rsidRPr="00A946D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57ABF" w:rsidRPr="00A946D0">
        <w:rPr>
          <w:rFonts w:ascii="Times New Roman" w:hAnsi="Times New Roman" w:cs="Times New Roman"/>
          <w:sz w:val="26"/>
          <w:szCs w:val="26"/>
        </w:rPr>
        <w:t xml:space="preserve">он </w:t>
      </w:r>
      <w:r w:rsidR="00A60CC6" w:rsidRPr="00A946D0">
        <w:rPr>
          <w:rFonts w:ascii="Times New Roman" w:hAnsi="Times New Roman" w:cs="Times New Roman"/>
          <w:sz w:val="26"/>
          <w:szCs w:val="26"/>
        </w:rPr>
        <w:t xml:space="preserve"> упоминается</w:t>
      </w:r>
      <w:proofErr w:type="gramEnd"/>
      <w:r w:rsidR="00A60CC6" w:rsidRPr="00A946D0">
        <w:rPr>
          <w:rFonts w:ascii="Times New Roman" w:hAnsi="Times New Roman" w:cs="Times New Roman"/>
          <w:sz w:val="26"/>
          <w:szCs w:val="26"/>
        </w:rPr>
        <w:t xml:space="preserve"> в десять раз чаще чем Вы, губернатор области! Это ли не административный ресурс?</w:t>
      </w:r>
      <w:r w:rsidR="00A57ABF" w:rsidRPr="00A946D0">
        <w:rPr>
          <w:rFonts w:ascii="Times New Roman" w:hAnsi="Times New Roman" w:cs="Times New Roman"/>
          <w:sz w:val="26"/>
          <w:szCs w:val="26"/>
        </w:rPr>
        <w:t xml:space="preserve"> Как налогоплательщик я не желаю оплачивать этот предвыборный пиар.</w:t>
      </w:r>
    </w:p>
    <w:p w:rsidR="00A60CC6" w:rsidRPr="00A946D0" w:rsidRDefault="00A60CC6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 xml:space="preserve">Странным кажется и тот факт, что из шести Ваших заместителей именно Авдеев в последнее время очень зачастил в наш район и в другие районы, входящие в 99-й округ, по которому он избирается.  Приезжает, проводит встречи на предприятиях. Производственные совещания? Тогда почему не во всей области? Что, в других районах мало проблем? Приезжает и в бюджетные организации, и в коммерческие. При чем встречи проводит в комфортных для себя условиях. В тех организациях, где дела идут более-менее гладко – встречается с людьми на производстве, а, к примеру, с работниками ОАО «Кировский завод», где обстановка очень </w:t>
      </w:r>
      <w:r w:rsidR="00A57ABF" w:rsidRPr="00A946D0">
        <w:rPr>
          <w:rFonts w:ascii="Times New Roman" w:hAnsi="Times New Roman" w:cs="Times New Roman"/>
          <w:sz w:val="26"/>
          <w:szCs w:val="26"/>
        </w:rPr>
        <w:t>напряженная</w:t>
      </w:r>
      <w:r w:rsidRPr="00A946D0">
        <w:rPr>
          <w:rFonts w:ascii="Times New Roman" w:hAnsi="Times New Roman" w:cs="Times New Roman"/>
          <w:sz w:val="26"/>
          <w:szCs w:val="26"/>
        </w:rPr>
        <w:t xml:space="preserve">, встречу проводит, приглашая </w:t>
      </w:r>
      <w:r w:rsidR="00A57ABF" w:rsidRPr="00A946D0">
        <w:rPr>
          <w:rFonts w:ascii="Times New Roman" w:hAnsi="Times New Roman" w:cs="Times New Roman"/>
          <w:sz w:val="26"/>
          <w:szCs w:val="26"/>
        </w:rPr>
        <w:t>отдельных</w:t>
      </w:r>
      <w:r w:rsidRPr="00A946D0">
        <w:rPr>
          <w:rFonts w:ascii="Times New Roman" w:hAnsi="Times New Roman" w:cs="Times New Roman"/>
          <w:sz w:val="26"/>
          <w:szCs w:val="26"/>
        </w:rPr>
        <w:t xml:space="preserve"> работников в актовый зал администрации района.</w:t>
      </w:r>
    </w:p>
    <w:p w:rsidR="00A60CC6" w:rsidRPr="00A946D0" w:rsidRDefault="00A60CC6" w:rsidP="0049392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 xml:space="preserve">К чему эти встречи? Эти, скажем прямо, показушные </w:t>
      </w:r>
      <w:proofErr w:type="gramStart"/>
      <w:r w:rsidRPr="00A946D0">
        <w:rPr>
          <w:rFonts w:ascii="Times New Roman" w:hAnsi="Times New Roman" w:cs="Times New Roman"/>
          <w:sz w:val="26"/>
          <w:szCs w:val="26"/>
        </w:rPr>
        <w:t>предвыборные  встречи</w:t>
      </w:r>
      <w:proofErr w:type="gramEnd"/>
      <w:r w:rsidRPr="00A946D0">
        <w:rPr>
          <w:rFonts w:ascii="Times New Roman" w:hAnsi="Times New Roman" w:cs="Times New Roman"/>
          <w:sz w:val="26"/>
          <w:szCs w:val="26"/>
        </w:rPr>
        <w:t xml:space="preserve"> сейчас, в сложное для региона время</w:t>
      </w:r>
      <w:r w:rsidR="0049392B" w:rsidRPr="00A946D0">
        <w:rPr>
          <w:rFonts w:ascii="Times New Roman" w:hAnsi="Times New Roman" w:cs="Times New Roman"/>
          <w:sz w:val="26"/>
          <w:szCs w:val="26"/>
        </w:rPr>
        <w:t>,</w:t>
      </w:r>
      <w:r w:rsidRPr="00A946D0">
        <w:rPr>
          <w:rFonts w:ascii="Times New Roman" w:hAnsi="Times New Roman" w:cs="Times New Roman"/>
          <w:sz w:val="26"/>
          <w:szCs w:val="26"/>
        </w:rPr>
        <w:t xml:space="preserve"> отрывают людей от работы. Вместо решения производственных проблем, коллективы готовятся к приезду большого начальства, которое, по факту, ничем помочь им не может. Люди теряют время, нервничают. Не пора ли прекратить эту практику, Анатолий Дмитриевич? Нелепо смотрятся эти приёмы административного </w:t>
      </w:r>
      <w:r w:rsidR="00A57ABF" w:rsidRPr="00A946D0">
        <w:rPr>
          <w:rFonts w:ascii="Times New Roman" w:hAnsi="Times New Roman" w:cs="Times New Roman"/>
          <w:sz w:val="26"/>
          <w:szCs w:val="26"/>
        </w:rPr>
        <w:t>влияния</w:t>
      </w:r>
      <w:r w:rsidRPr="00A946D0">
        <w:rPr>
          <w:rFonts w:ascii="Times New Roman" w:hAnsi="Times New Roman" w:cs="Times New Roman"/>
          <w:sz w:val="26"/>
          <w:szCs w:val="26"/>
        </w:rPr>
        <w:t xml:space="preserve">. Если сравнить, это как если чемпион-боксер соглашается драться на ринге со школьником, но при условии, что школьник будет связан по рукам-ногам и с кляпом во рту, чтоб не оглушил. Возникают, знаете ли, сомнения в реальности чемпионского титула такого «бойца». </w:t>
      </w:r>
    </w:p>
    <w:p w:rsidR="00A60CC6" w:rsidRPr="00A946D0" w:rsidRDefault="00A57ABF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Пусть</w:t>
      </w:r>
      <w:r w:rsidR="00A60CC6" w:rsidRPr="00A946D0">
        <w:rPr>
          <w:rFonts w:ascii="Times New Roman" w:hAnsi="Times New Roman" w:cs="Times New Roman"/>
          <w:sz w:val="26"/>
          <w:szCs w:val="26"/>
        </w:rPr>
        <w:t xml:space="preserve"> достойные люди из «команды губернатора» побеждают. Но почему они не могут сделать это честно</w:t>
      </w:r>
      <w:r w:rsidRPr="00A946D0">
        <w:rPr>
          <w:rFonts w:ascii="Times New Roman" w:hAnsi="Times New Roman" w:cs="Times New Roman"/>
          <w:sz w:val="26"/>
          <w:szCs w:val="26"/>
        </w:rPr>
        <w:t>, в</w:t>
      </w:r>
      <w:r w:rsidR="00A60CC6" w:rsidRPr="00A946D0">
        <w:rPr>
          <w:rFonts w:ascii="Times New Roman" w:hAnsi="Times New Roman" w:cs="Times New Roman"/>
          <w:sz w:val="26"/>
          <w:szCs w:val="26"/>
        </w:rPr>
        <w:t xml:space="preserve"> честной открытой борьбе? Почему для победы им обязательно нужно связать конкурентов по рукам-ногам</w:t>
      </w:r>
      <w:r w:rsidR="00113F1F" w:rsidRPr="00A946D0">
        <w:rPr>
          <w:rFonts w:ascii="Times New Roman" w:hAnsi="Times New Roman" w:cs="Times New Roman"/>
          <w:sz w:val="26"/>
          <w:szCs w:val="26"/>
        </w:rPr>
        <w:t xml:space="preserve">, используя свою власть, свои </w:t>
      </w:r>
      <w:r w:rsidRPr="00A946D0">
        <w:rPr>
          <w:rFonts w:ascii="Times New Roman" w:hAnsi="Times New Roman" w:cs="Times New Roman"/>
          <w:sz w:val="26"/>
          <w:szCs w:val="26"/>
        </w:rPr>
        <w:t>полномочия</w:t>
      </w:r>
      <w:r w:rsidR="00113F1F" w:rsidRPr="00A946D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13F1F" w:rsidRPr="00A946D0" w:rsidRDefault="00113F1F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Президент России Владимир Владимирович Путин требует от нас всех честных и открытых выборов, поскольку только такие выборы могут дать легитимность Думе нового созыва, вернуть доверие избирателей к институту выборов и к власти в целом. Прошу Вас, Анатолий Дмитриевич, приложи</w:t>
      </w:r>
      <w:r w:rsidR="00A946D0" w:rsidRPr="00A946D0">
        <w:rPr>
          <w:rFonts w:ascii="Times New Roman" w:hAnsi="Times New Roman" w:cs="Times New Roman"/>
          <w:sz w:val="26"/>
          <w:szCs w:val="26"/>
        </w:rPr>
        <w:t xml:space="preserve">те и Вы к этому должные усилия. Порекомендуйте своему заместителю </w:t>
      </w:r>
      <w:proofErr w:type="gramStart"/>
      <w:r w:rsidR="00A946D0" w:rsidRPr="00A946D0">
        <w:rPr>
          <w:rFonts w:ascii="Times New Roman" w:hAnsi="Times New Roman" w:cs="Times New Roman"/>
          <w:sz w:val="26"/>
          <w:szCs w:val="26"/>
        </w:rPr>
        <w:t xml:space="preserve">проявлять </w:t>
      </w:r>
      <w:r w:rsidRPr="00A946D0">
        <w:rPr>
          <w:rFonts w:ascii="Times New Roman" w:hAnsi="Times New Roman" w:cs="Times New Roman"/>
          <w:sz w:val="26"/>
          <w:szCs w:val="26"/>
        </w:rPr>
        <w:t xml:space="preserve"> себя</w:t>
      </w:r>
      <w:proofErr w:type="gramEnd"/>
      <w:r w:rsidRPr="00A946D0">
        <w:rPr>
          <w:rFonts w:ascii="Times New Roman" w:hAnsi="Times New Roman" w:cs="Times New Roman"/>
          <w:sz w:val="26"/>
          <w:szCs w:val="26"/>
        </w:rPr>
        <w:t xml:space="preserve"> в повседневной работе, а не в дешёвом пиаре и популизме. Нет такой работы для него? Увольняйте. Нет у нас такой должности на бюджетной зарплате – кандидат в депутаты </w:t>
      </w:r>
      <w:r w:rsidR="00A57ABF" w:rsidRPr="00A946D0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A946D0">
        <w:rPr>
          <w:rFonts w:ascii="Times New Roman" w:hAnsi="Times New Roman" w:cs="Times New Roman"/>
          <w:sz w:val="26"/>
          <w:szCs w:val="26"/>
        </w:rPr>
        <w:t>Думы</w:t>
      </w:r>
      <w:r w:rsidR="00A946D0">
        <w:rPr>
          <w:rFonts w:ascii="Times New Roman" w:hAnsi="Times New Roman" w:cs="Times New Roman"/>
          <w:sz w:val="26"/>
          <w:szCs w:val="26"/>
        </w:rPr>
        <w:t>.</w:t>
      </w:r>
    </w:p>
    <w:p w:rsidR="00A946D0" w:rsidRPr="00A946D0" w:rsidRDefault="00A946D0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>Прошу Вас принять соответствующие меры по недопущению нарушений действующего законодательства РФ и норм служебной этики государственными и муниципальными служащими Калужской области.</w:t>
      </w:r>
    </w:p>
    <w:p w:rsidR="0049392B" w:rsidRPr="00A946D0" w:rsidRDefault="0049392B" w:rsidP="00113F1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3F1F" w:rsidRPr="00A946D0" w:rsidRDefault="00113F1F" w:rsidP="000B205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46D0">
        <w:rPr>
          <w:rFonts w:ascii="Times New Roman" w:hAnsi="Times New Roman" w:cs="Times New Roman"/>
          <w:sz w:val="26"/>
          <w:szCs w:val="26"/>
        </w:rPr>
        <w:t xml:space="preserve">С уважением, кандидат в депутаты Государственной Думы Федерального Собрания </w:t>
      </w:r>
      <w:proofErr w:type="spellStart"/>
      <w:r w:rsidRPr="00A946D0">
        <w:rPr>
          <w:rFonts w:ascii="Times New Roman" w:hAnsi="Times New Roman" w:cs="Times New Roman"/>
          <w:sz w:val="26"/>
          <w:szCs w:val="26"/>
        </w:rPr>
        <w:t>Росийской</w:t>
      </w:r>
      <w:proofErr w:type="spellEnd"/>
      <w:r w:rsidRPr="00A946D0">
        <w:rPr>
          <w:rFonts w:ascii="Times New Roman" w:hAnsi="Times New Roman" w:cs="Times New Roman"/>
          <w:sz w:val="26"/>
          <w:szCs w:val="26"/>
        </w:rPr>
        <w:t xml:space="preserve"> Федерации седьмого созыва от партии «Справедливая </w:t>
      </w:r>
      <w:proofErr w:type="gramStart"/>
      <w:r w:rsidRPr="00A946D0">
        <w:rPr>
          <w:rFonts w:ascii="Times New Roman" w:hAnsi="Times New Roman" w:cs="Times New Roman"/>
          <w:sz w:val="26"/>
          <w:szCs w:val="26"/>
        </w:rPr>
        <w:t>Россия»</w:t>
      </w:r>
      <w:r w:rsidR="00A946D0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A946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946D0">
        <w:rPr>
          <w:rFonts w:ascii="Times New Roman" w:hAnsi="Times New Roman" w:cs="Times New Roman"/>
          <w:sz w:val="26"/>
          <w:szCs w:val="26"/>
        </w:rPr>
        <w:t xml:space="preserve">  </w:t>
      </w:r>
      <w:r w:rsidR="00A2488A" w:rsidRPr="00A946D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9509D" w:rsidRPr="00A946D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2488A" w:rsidRPr="00A946D0">
        <w:rPr>
          <w:rFonts w:ascii="Times New Roman" w:hAnsi="Times New Roman" w:cs="Times New Roman"/>
          <w:sz w:val="26"/>
          <w:szCs w:val="26"/>
        </w:rPr>
        <w:t xml:space="preserve">  </w:t>
      </w:r>
      <w:r w:rsidR="00A946D0">
        <w:rPr>
          <w:rFonts w:ascii="Times New Roman" w:hAnsi="Times New Roman" w:cs="Times New Roman"/>
          <w:sz w:val="26"/>
          <w:szCs w:val="26"/>
        </w:rPr>
        <w:t xml:space="preserve">      </w:t>
      </w:r>
      <w:r w:rsidRPr="00A946D0">
        <w:rPr>
          <w:rFonts w:ascii="Times New Roman" w:hAnsi="Times New Roman" w:cs="Times New Roman"/>
          <w:sz w:val="26"/>
          <w:szCs w:val="26"/>
        </w:rPr>
        <w:t>Обухов Михаил Витальевич!</w:t>
      </w:r>
    </w:p>
    <w:sectPr w:rsidR="00113F1F" w:rsidRPr="00A946D0" w:rsidSect="00A946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0"/>
    <w:rsid w:val="000B2050"/>
    <w:rsid w:val="000E4080"/>
    <w:rsid w:val="00113F1F"/>
    <w:rsid w:val="00157787"/>
    <w:rsid w:val="0049392B"/>
    <w:rsid w:val="00996D63"/>
    <w:rsid w:val="00A2488A"/>
    <w:rsid w:val="00A57ABF"/>
    <w:rsid w:val="00A60CC6"/>
    <w:rsid w:val="00A946D0"/>
    <w:rsid w:val="00E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1A1F-14AD-4926-81CC-CB182FE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2016-07-23T08:10:00Z</cp:lastPrinted>
  <dcterms:created xsi:type="dcterms:W3CDTF">2016-07-15T19:48:00Z</dcterms:created>
  <dcterms:modified xsi:type="dcterms:W3CDTF">2016-07-23T19:51:00Z</dcterms:modified>
</cp:coreProperties>
</file>